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95B" w:rsidRDefault="0084495B">
      <w:pPr>
        <w:jc w:val="center"/>
        <w:rPr>
          <w:rFonts w:ascii="Arial" w:hAnsi="Arial" w:cs="Arial"/>
          <w:b/>
          <w:bCs/>
          <w:i/>
          <w:iCs/>
          <w:sz w:val="40"/>
          <w:szCs w:val="40"/>
          <w:u w:val="single"/>
        </w:rPr>
      </w:pPr>
      <w:r>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pt;height:445.5pt">
            <v:imagedata r:id="rId4" o:title="LOGO-ISTA-DEFINITIVO"/>
          </v:shape>
        </w:pict>
      </w:r>
    </w:p>
    <w:p w:rsidR="0084495B" w:rsidRDefault="0084495B">
      <w:pPr>
        <w:jc w:val="center"/>
        <w:rPr>
          <w:rFonts w:ascii="Arial" w:hAnsi="Arial" w:cs="Arial"/>
          <w:b/>
          <w:bCs/>
          <w:i/>
          <w:iCs/>
          <w:sz w:val="40"/>
          <w:szCs w:val="40"/>
          <w:u w:val="single"/>
        </w:rPr>
      </w:pPr>
    </w:p>
    <w:p w:rsidR="0084495B" w:rsidRDefault="0084495B">
      <w:pPr>
        <w:jc w:val="center"/>
        <w:rPr>
          <w:rFonts w:ascii="Arial" w:hAnsi="Arial" w:cs="Arial"/>
          <w:b/>
          <w:bCs/>
          <w:i/>
          <w:iCs/>
          <w:sz w:val="52"/>
          <w:szCs w:val="52"/>
          <w:u w:val="single"/>
        </w:rPr>
      </w:pPr>
      <w:r>
        <w:rPr>
          <w:rFonts w:ascii="Arial" w:hAnsi="Arial" w:cs="Arial"/>
          <w:b/>
          <w:bCs/>
          <w:i/>
          <w:iCs/>
          <w:sz w:val="52"/>
          <w:szCs w:val="52"/>
          <w:u w:val="single"/>
        </w:rPr>
        <w:t>PLENO DE ISTA   TERUEL  7/06/2016</w:t>
      </w:r>
    </w:p>
    <w:p w:rsidR="0084495B" w:rsidRDefault="0084495B">
      <w:pPr>
        <w:jc w:val="center"/>
        <w:rPr>
          <w:rFonts w:ascii="Arial" w:hAnsi="Arial" w:cs="Arial"/>
          <w:b/>
          <w:bCs/>
          <w:i/>
          <w:iCs/>
          <w:sz w:val="40"/>
          <w:szCs w:val="40"/>
          <w:u w:val="single"/>
        </w:rPr>
      </w:pPr>
    </w:p>
    <w:p w:rsidR="0084495B" w:rsidRDefault="0084495B">
      <w:pPr>
        <w:jc w:val="center"/>
        <w:rPr>
          <w:rFonts w:ascii="Arial" w:hAnsi="Arial" w:cs="Arial"/>
          <w:b/>
          <w:bCs/>
          <w:i/>
          <w:iCs/>
          <w:sz w:val="40"/>
          <w:szCs w:val="40"/>
          <w:u w:val="single"/>
        </w:rPr>
      </w:pPr>
    </w:p>
    <w:p w:rsidR="0084495B" w:rsidRDefault="0084495B">
      <w:pPr>
        <w:jc w:val="center"/>
        <w:rPr>
          <w:rFonts w:ascii="Arial" w:hAnsi="Arial" w:cs="Arial"/>
          <w:b/>
          <w:bCs/>
          <w:i/>
          <w:iCs/>
          <w:sz w:val="40"/>
          <w:szCs w:val="40"/>
          <w:u w:val="single"/>
        </w:rPr>
      </w:pPr>
    </w:p>
    <w:p w:rsidR="0084495B" w:rsidRDefault="0084495B">
      <w:pPr>
        <w:jc w:val="center"/>
        <w:rPr>
          <w:rFonts w:ascii="Arial" w:hAnsi="Arial" w:cs="Arial"/>
          <w:b/>
          <w:bCs/>
          <w:i/>
          <w:iCs/>
          <w:sz w:val="40"/>
          <w:szCs w:val="40"/>
          <w:u w:val="single"/>
        </w:rPr>
      </w:pPr>
    </w:p>
    <w:p w:rsidR="0084495B" w:rsidRDefault="0084495B">
      <w:pPr>
        <w:jc w:val="center"/>
        <w:rPr>
          <w:rFonts w:ascii="Arial" w:hAnsi="Arial" w:cs="Arial"/>
          <w:b/>
          <w:bCs/>
          <w:i/>
          <w:iCs/>
          <w:sz w:val="40"/>
          <w:szCs w:val="40"/>
          <w:u w:val="single"/>
        </w:rPr>
      </w:pPr>
    </w:p>
    <w:p w:rsidR="0084495B" w:rsidRDefault="0084495B">
      <w:pPr>
        <w:jc w:val="center"/>
        <w:rPr>
          <w:rFonts w:ascii="Arial" w:hAnsi="Arial" w:cs="Arial"/>
          <w:b/>
          <w:bCs/>
          <w:i/>
          <w:iCs/>
          <w:sz w:val="40"/>
          <w:szCs w:val="40"/>
          <w:u w:val="single"/>
        </w:rPr>
      </w:pPr>
    </w:p>
    <w:p w:rsidR="0084495B" w:rsidRDefault="0084495B">
      <w:pPr>
        <w:jc w:val="center"/>
        <w:rPr>
          <w:rFonts w:ascii="Arial" w:hAnsi="Arial" w:cs="Arial"/>
          <w:b/>
          <w:bCs/>
          <w:i/>
          <w:iCs/>
          <w:sz w:val="40"/>
          <w:szCs w:val="40"/>
          <w:u w:val="single"/>
        </w:rPr>
      </w:pPr>
    </w:p>
    <w:p w:rsidR="0084495B" w:rsidRDefault="0084495B">
      <w:pPr>
        <w:jc w:val="both"/>
        <w:rPr>
          <w:rFonts w:ascii="Arial" w:hAnsi="Arial" w:cs="Arial"/>
          <w:sz w:val="20"/>
          <w:szCs w:val="20"/>
        </w:rPr>
      </w:pPr>
    </w:p>
    <w:p w:rsidR="0084495B" w:rsidRDefault="0084495B">
      <w:pPr>
        <w:jc w:val="both"/>
        <w:rPr>
          <w:rFonts w:ascii="Arial" w:hAnsi="Arial" w:cs="Arial"/>
          <w:b/>
          <w:bCs/>
          <w:sz w:val="20"/>
          <w:szCs w:val="20"/>
        </w:rPr>
      </w:pPr>
      <w:r>
        <w:rPr>
          <w:rFonts w:ascii="Arial" w:hAnsi="Arial" w:cs="Arial"/>
          <w:b/>
          <w:bCs/>
          <w:sz w:val="20"/>
          <w:szCs w:val="20"/>
        </w:rPr>
        <w:t>ASISTENTES:</w:t>
      </w:r>
    </w:p>
    <w:p w:rsidR="0084495B" w:rsidRDefault="0084495B">
      <w:pPr>
        <w:jc w:val="both"/>
        <w:rPr>
          <w:rFonts w:ascii="Arial" w:hAnsi="Arial" w:cs="Arial"/>
          <w:sz w:val="20"/>
          <w:szCs w:val="20"/>
        </w:rPr>
      </w:pPr>
      <w:r>
        <w:rPr>
          <w:rFonts w:ascii="Arial" w:hAnsi="Arial" w:cs="Arial"/>
          <w:sz w:val="20"/>
          <w:szCs w:val="20"/>
        </w:rPr>
        <w:t>José Antonio González Martínez  (SOMOS)</w:t>
      </w:r>
    </w:p>
    <w:p w:rsidR="0084495B" w:rsidRDefault="0084495B">
      <w:pPr>
        <w:jc w:val="both"/>
        <w:rPr>
          <w:rFonts w:ascii="Arial" w:hAnsi="Arial" w:cs="Arial"/>
          <w:sz w:val="20"/>
          <w:szCs w:val="20"/>
        </w:rPr>
      </w:pPr>
      <w:r>
        <w:rPr>
          <w:rFonts w:ascii="Arial" w:hAnsi="Arial" w:cs="Arial"/>
          <w:sz w:val="20"/>
          <w:szCs w:val="20"/>
        </w:rPr>
        <w:t>Ángel María Benito Alfaro (SOMOS)</w:t>
      </w:r>
    </w:p>
    <w:p w:rsidR="0084495B" w:rsidRDefault="0084495B">
      <w:pPr>
        <w:jc w:val="both"/>
        <w:rPr>
          <w:rFonts w:ascii="Arial" w:hAnsi="Arial" w:cs="Arial"/>
          <w:sz w:val="20"/>
          <w:szCs w:val="20"/>
          <w:lang w:val="en-US"/>
        </w:rPr>
      </w:pPr>
      <w:r>
        <w:rPr>
          <w:rFonts w:ascii="Arial" w:hAnsi="Arial" w:cs="Arial"/>
          <w:sz w:val="20"/>
          <w:szCs w:val="20"/>
          <w:lang w:val="en-US"/>
        </w:rPr>
        <w:t>Raquel Arnau Barea (STEA-i)</w:t>
      </w:r>
    </w:p>
    <w:p w:rsidR="0084495B" w:rsidRDefault="0084495B">
      <w:pPr>
        <w:jc w:val="both"/>
        <w:rPr>
          <w:rFonts w:ascii="Arial" w:hAnsi="Arial" w:cs="Arial"/>
          <w:sz w:val="20"/>
          <w:szCs w:val="20"/>
        </w:rPr>
      </w:pPr>
      <w:r>
        <w:rPr>
          <w:rFonts w:ascii="Arial" w:hAnsi="Arial" w:cs="Arial"/>
          <w:sz w:val="20"/>
          <w:szCs w:val="20"/>
        </w:rPr>
        <w:t>Mª Pilar García Adán (STEA-i)</w:t>
      </w:r>
    </w:p>
    <w:p w:rsidR="0084495B" w:rsidRDefault="0084495B">
      <w:pPr>
        <w:jc w:val="both"/>
        <w:rPr>
          <w:rFonts w:ascii="Arial" w:hAnsi="Arial" w:cs="Arial"/>
          <w:sz w:val="20"/>
          <w:szCs w:val="20"/>
        </w:rPr>
      </w:pPr>
      <w:r>
        <w:rPr>
          <w:rFonts w:ascii="Arial" w:hAnsi="Arial" w:cs="Arial"/>
          <w:sz w:val="20"/>
          <w:szCs w:val="20"/>
        </w:rPr>
        <w:t>Mª Teresa Giménez Acon (STEA-i)</w:t>
      </w:r>
    </w:p>
    <w:p w:rsidR="0084495B" w:rsidRDefault="0084495B">
      <w:pPr>
        <w:jc w:val="both"/>
        <w:rPr>
          <w:rFonts w:ascii="Arial" w:hAnsi="Arial" w:cs="Arial"/>
          <w:sz w:val="20"/>
          <w:szCs w:val="20"/>
          <w:lang w:val="en-US"/>
        </w:rPr>
      </w:pPr>
      <w:r>
        <w:rPr>
          <w:rFonts w:ascii="Arial" w:hAnsi="Arial" w:cs="Arial"/>
          <w:sz w:val="20"/>
          <w:szCs w:val="20"/>
          <w:lang w:val="en-US"/>
        </w:rPr>
        <w:t>Pedro Escartin Rubio (STEA-i)</w:t>
      </w:r>
    </w:p>
    <w:p w:rsidR="0084495B" w:rsidRDefault="0084495B">
      <w:pPr>
        <w:jc w:val="both"/>
        <w:rPr>
          <w:rFonts w:ascii="Arial" w:hAnsi="Arial" w:cs="Arial"/>
          <w:sz w:val="20"/>
          <w:szCs w:val="20"/>
          <w:lang w:val="en-US"/>
        </w:rPr>
      </w:pPr>
      <w:r>
        <w:rPr>
          <w:rFonts w:ascii="Arial" w:hAnsi="Arial" w:cs="Arial"/>
          <w:sz w:val="20"/>
          <w:szCs w:val="20"/>
          <w:lang w:val="en-US"/>
        </w:rPr>
        <w:t>Pepa Sanchez (STEA-i)</w:t>
      </w:r>
    </w:p>
    <w:p w:rsidR="0084495B" w:rsidRDefault="0084495B">
      <w:pPr>
        <w:jc w:val="both"/>
        <w:rPr>
          <w:rFonts w:ascii="Arial" w:hAnsi="Arial" w:cs="Arial"/>
          <w:sz w:val="20"/>
          <w:szCs w:val="20"/>
          <w:lang w:val="en-US"/>
        </w:rPr>
      </w:pPr>
      <w:r>
        <w:rPr>
          <w:rFonts w:ascii="Arial" w:hAnsi="Arial" w:cs="Arial"/>
          <w:sz w:val="20"/>
          <w:szCs w:val="20"/>
          <w:lang w:val="en-US"/>
        </w:rPr>
        <w:t>Esther Martinez Dominguez (STEA-i)</w:t>
      </w:r>
    </w:p>
    <w:p w:rsidR="0084495B" w:rsidRDefault="0084495B">
      <w:pPr>
        <w:jc w:val="both"/>
        <w:rPr>
          <w:rFonts w:ascii="Arial" w:hAnsi="Arial" w:cs="Arial"/>
          <w:sz w:val="20"/>
          <w:szCs w:val="20"/>
          <w:lang w:val="en-US"/>
        </w:rPr>
      </w:pPr>
      <w:r>
        <w:rPr>
          <w:rFonts w:ascii="Arial" w:hAnsi="Arial" w:cs="Arial"/>
          <w:sz w:val="20"/>
          <w:szCs w:val="20"/>
          <w:lang w:val="en-US"/>
        </w:rPr>
        <w:t>Ramon Julian Ros (STEA-i)</w:t>
      </w:r>
    </w:p>
    <w:p w:rsidR="0084495B" w:rsidRDefault="0084495B">
      <w:pPr>
        <w:jc w:val="both"/>
        <w:rPr>
          <w:rFonts w:ascii="Arial" w:hAnsi="Arial" w:cs="Arial"/>
          <w:sz w:val="20"/>
          <w:szCs w:val="20"/>
        </w:rPr>
      </w:pPr>
      <w:r>
        <w:rPr>
          <w:rFonts w:ascii="Arial" w:hAnsi="Arial" w:cs="Arial"/>
          <w:sz w:val="20"/>
          <w:szCs w:val="20"/>
        </w:rPr>
        <w:t>José Ángel Pérez Carreras (SF-i)</w:t>
      </w:r>
    </w:p>
    <w:p w:rsidR="0084495B" w:rsidRDefault="0084495B">
      <w:pPr>
        <w:jc w:val="both"/>
        <w:rPr>
          <w:rFonts w:ascii="Arial" w:hAnsi="Arial" w:cs="Arial"/>
          <w:sz w:val="20"/>
          <w:szCs w:val="20"/>
        </w:rPr>
      </w:pPr>
      <w:r>
        <w:rPr>
          <w:rFonts w:ascii="Arial" w:hAnsi="Arial" w:cs="Arial"/>
          <w:sz w:val="20"/>
          <w:szCs w:val="20"/>
        </w:rPr>
        <w:t>Pilar Fuentes Checa (SF-i)</w:t>
      </w:r>
    </w:p>
    <w:p w:rsidR="0084495B" w:rsidRDefault="0084495B">
      <w:pPr>
        <w:jc w:val="both"/>
        <w:rPr>
          <w:rFonts w:ascii="Arial" w:hAnsi="Arial" w:cs="Arial"/>
          <w:sz w:val="20"/>
          <w:szCs w:val="20"/>
        </w:rPr>
      </w:pPr>
      <w:r>
        <w:rPr>
          <w:rFonts w:ascii="Arial" w:hAnsi="Arial" w:cs="Arial"/>
          <w:sz w:val="20"/>
          <w:szCs w:val="20"/>
        </w:rPr>
        <w:t>Luis Carcasona Alcaine (SF-i)</w:t>
      </w:r>
    </w:p>
    <w:p w:rsidR="0084495B" w:rsidRDefault="0084495B">
      <w:pPr>
        <w:jc w:val="both"/>
        <w:rPr>
          <w:rFonts w:ascii="Arial" w:hAnsi="Arial" w:cs="Arial"/>
          <w:sz w:val="20"/>
          <w:szCs w:val="20"/>
        </w:rPr>
      </w:pPr>
      <w:r>
        <w:rPr>
          <w:rFonts w:ascii="Arial" w:hAnsi="Arial" w:cs="Arial"/>
          <w:sz w:val="20"/>
          <w:szCs w:val="20"/>
        </w:rPr>
        <w:t>Javier De Álava García (SF-i)</w:t>
      </w:r>
    </w:p>
    <w:p w:rsidR="0084495B" w:rsidRDefault="0084495B">
      <w:pPr>
        <w:jc w:val="both"/>
        <w:rPr>
          <w:rFonts w:ascii="Arial" w:hAnsi="Arial" w:cs="Arial"/>
          <w:sz w:val="20"/>
          <w:szCs w:val="20"/>
        </w:rPr>
      </w:pPr>
      <w:r>
        <w:rPr>
          <w:rFonts w:ascii="Arial" w:hAnsi="Arial" w:cs="Arial"/>
          <w:sz w:val="20"/>
          <w:szCs w:val="20"/>
        </w:rPr>
        <w:t>Adolfo Abenia Morlas (SF-i)</w:t>
      </w:r>
    </w:p>
    <w:p w:rsidR="0084495B" w:rsidRDefault="0084495B">
      <w:pPr>
        <w:jc w:val="both"/>
        <w:rPr>
          <w:rFonts w:ascii="Arial" w:hAnsi="Arial" w:cs="Arial"/>
          <w:sz w:val="20"/>
          <w:szCs w:val="20"/>
        </w:rPr>
      </w:pPr>
      <w:r>
        <w:rPr>
          <w:rFonts w:ascii="Arial" w:hAnsi="Arial" w:cs="Arial"/>
          <w:sz w:val="20"/>
          <w:szCs w:val="20"/>
        </w:rPr>
        <w:t>Manuel Cadena García (SF-i)</w:t>
      </w:r>
    </w:p>
    <w:p w:rsidR="0084495B" w:rsidRDefault="0084495B">
      <w:pPr>
        <w:jc w:val="both"/>
        <w:rPr>
          <w:rFonts w:ascii="Arial" w:hAnsi="Arial" w:cs="Arial"/>
          <w:sz w:val="20"/>
          <w:szCs w:val="20"/>
        </w:rPr>
      </w:pPr>
      <w:r>
        <w:rPr>
          <w:rFonts w:ascii="Arial" w:hAnsi="Arial" w:cs="Arial"/>
          <w:sz w:val="20"/>
          <w:szCs w:val="20"/>
        </w:rPr>
        <w:t>ESCUSAN SU ASISTENCIA:</w:t>
      </w:r>
    </w:p>
    <w:p w:rsidR="0084495B" w:rsidRDefault="0084495B">
      <w:pPr>
        <w:jc w:val="both"/>
        <w:rPr>
          <w:rFonts w:ascii="Arial" w:hAnsi="Arial" w:cs="Arial"/>
          <w:sz w:val="20"/>
          <w:szCs w:val="20"/>
        </w:rPr>
      </w:pPr>
      <w:r>
        <w:rPr>
          <w:rFonts w:ascii="Arial" w:hAnsi="Arial" w:cs="Arial"/>
          <w:sz w:val="20"/>
          <w:szCs w:val="20"/>
        </w:rPr>
        <w:t>Inés Ciércoles, Manuel Fernández y Javier Gil</w:t>
      </w:r>
    </w:p>
    <w:p w:rsidR="0084495B" w:rsidRDefault="0084495B">
      <w:pPr>
        <w:jc w:val="both"/>
        <w:rPr>
          <w:rFonts w:ascii="Arial" w:hAnsi="Arial" w:cs="Arial"/>
          <w:sz w:val="20"/>
          <w:szCs w:val="20"/>
        </w:rPr>
      </w:pPr>
    </w:p>
    <w:p w:rsidR="0084495B" w:rsidRDefault="0084495B">
      <w:pPr>
        <w:jc w:val="both"/>
        <w:rPr>
          <w:rFonts w:ascii="Arial" w:hAnsi="Arial" w:cs="Arial"/>
          <w:sz w:val="20"/>
          <w:szCs w:val="20"/>
        </w:rPr>
      </w:pPr>
    </w:p>
    <w:p w:rsidR="0084495B" w:rsidRDefault="0084495B">
      <w:pPr>
        <w:jc w:val="both"/>
        <w:rPr>
          <w:rFonts w:ascii="Arial" w:hAnsi="Arial" w:cs="Arial"/>
          <w:sz w:val="20"/>
          <w:szCs w:val="20"/>
        </w:rPr>
      </w:pPr>
    </w:p>
    <w:p w:rsidR="0084495B" w:rsidRDefault="0084495B">
      <w:pPr>
        <w:jc w:val="both"/>
        <w:rPr>
          <w:rFonts w:ascii="Arial" w:hAnsi="Arial" w:cs="Arial"/>
          <w:sz w:val="20"/>
          <w:szCs w:val="20"/>
        </w:rPr>
      </w:pPr>
    </w:p>
    <w:p w:rsidR="0084495B" w:rsidRDefault="0084495B">
      <w:pPr>
        <w:jc w:val="both"/>
        <w:rPr>
          <w:rFonts w:ascii="Arial" w:hAnsi="Arial" w:cs="Arial"/>
          <w:sz w:val="20"/>
          <w:szCs w:val="20"/>
        </w:rPr>
      </w:pPr>
    </w:p>
    <w:p w:rsidR="0084495B" w:rsidRDefault="0084495B">
      <w:pPr>
        <w:jc w:val="both"/>
        <w:rPr>
          <w:rFonts w:ascii="Arial" w:hAnsi="Arial" w:cs="Arial"/>
          <w:sz w:val="20"/>
          <w:szCs w:val="20"/>
        </w:rPr>
      </w:pPr>
    </w:p>
    <w:p w:rsidR="0084495B" w:rsidRDefault="0084495B">
      <w:pPr>
        <w:jc w:val="right"/>
        <w:rPr>
          <w:rFonts w:ascii="Arial" w:hAnsi="Arial" w:cs="Arial"/>
          <w:sz w:val="20"/>
          <w:szCs w:val="20"/>
        </w:rPr>
      </w:pPr>
    </w:p>
    <w:p w:rsidR="0084495B" w:rsidRDefault="0084495B">
      <w:pPr>
        <w:jc w:val="both"/>
        <w:rPr>
          <w:rFonts w:ascii="Arial" w:hAnsi="Arial" w:cs="Arial"/>
          <w:sz w:val="20"/>
          <w:szCs w:val="20"/>
        </w:rPr>
      </w:pPr>
    </w:p>
    <w:p w:rsidR="0084495B" w:rsidRDefault="0084495B">
      <w:pPr>
        <w:jc w:val="both"/>
        <w:rPr>
          <w:rFonts w:ascii="Arial" w:hAnsi="Arial" w:cs="Arial"/>
          <w:sz w:val="20"/>
          <w:szCs w:val="20"/>
        </w:rPr>
      </w:pPr>
    </w:p>
    <w:p w:rsidR="0084495B" w:rsidRDefault="0084495B">
      <w:pPr>
        <w:jc w:val="both"/>
        <w:rPr>
          <w:rFonts w:ascii="Arial" w:hAnsi="Arial" w:cs="Arial"/>
          <w:sz w:val="20"/>
          <w:szCs w:val="20"/>
        </w:rPr>
      </w:pPr>
    </w:p>
    <w:p w:rsidR="0084495B" w:rsidRDefault="0084495B">
      <w:pPr>
        <w:jc w:val="both"/>
        <w:rPr>
          <w:rFonts w:ascii="Arial" w:hAnsi="Arial" w:cs="Arial"/>
          <w:sz w:val="20"/>
          <w:szCs w:val="20"/>
        </w:rPr>
      </w:pPr>
    </w:p>
    <w:p w:rsidR="0084495B" w:rsidRDefault="0084495B">
      <w:pPr>
        <w:jc w:val="center"/>
        <w:rPr>
          <w:rFonts w:ascii="Arial" w:hAnsi="Arial" w:cs="Arial"/>
          <w:b/>
          <w:bCs/>
          <w:sz w:val="20"/>
          <w:szCs w:val="20"/>
        </w:rPr>
      </w:pPr>
      <w:r>
        <w:rPr>
          <w:rFonts w:ascii="Arial" w:hAnsi="Arial" w:cs="Arial"/>
          <w:b/>
          <w:bCs/>
          <w:sz w:val="20"/>
          <w:szCs w:val="20"/>
        </w:rPr>
        <w:t>ORDEN DEL DIA:</w:t>
      </w:r>
    </w:p>
    <w:p w:rsidR="0084495B" w:rsidRDefault="0084495B">
      <w:pPr>
        <w:jc w:val="center"/>
        <w:rPr>
          <w:rFonts w:ascii="Arial" w:hAnsi="Arial" w:cs="Arial"/>
          <w:b/>
          <w:bCs/>
          <w:sz w:val="20"/>
          <w:szCs w:val="20"/>
        </w:rPr>
      </w:pPr>
    </w:p>
    <w:p w:rsidR="0084495B" w:rsidRDefault="0084495B">
      <w:pPr>
        <w:jc w:val="both"/>
        <w:rPr>
          <w:rFonts w:ascii="Arial" w:hAnsi="Arial" w:cs="Arial"/>
          <w:sz w:val="20"/>
          <w:szCs w:val="20"/>
        </w:rPr>
      </w:pPr>
    </w:p>
    <w:p w:rsidR="0084495B" w:rsidRDefault="0084495B">
      <w:pPr>
        <w:jc w:val="both"/>
        <w:rPr>
          <w:rFonts w:ascii="Arial" w:hAnsi="Arial" w:cs="Arial"/>
          <w:b/>
          <w:bCs/>
          <w:sz w:val="20"/>
          <w:szCs w:val="20"/>
          <w:u w:val="single"/>
        </w:rPr>
      </w:pPr>
      <w:r>
        <w:rPr>
          <w:rFonts w:ascii="Arial" w:hAnsi="Arial" w:cs="Arial"/>
          <w:b/>
          <w:bCs/>
          <w:sz w:val="20"/>
          <w:szCs w:val="20"/>
          <w:u w:val="single"/>
        </w:rPr>
        <w:t>1-Presentación y aprobación de la mesa.</w:t>
      </w:r>
    </w:p>
    <w:p w:rsidR="0084495B" w:rsidRDefault="0084495B">
      <w:pPr>
        <w:jc w:val="both"/>
        <w:rPr>
          <w:rFonts w:ascii="Arial" w:hAnsi="Arial" w:cs="Arial"/>
          <w:sz w:val="20"/>
          <w:szCs w:val="20"/>
        </w:rPr>
      </w:pPr>
      <w:r>
        <w:rPr>
          <w:rFonts w:ascii="Arial" w:hAnsi="Arial" w:cs="Arial"/>
          <w:sz w:val="20"/>
          <w:szCs w:val="20"/>
        </w:rPr>
        <w:t>Queda aprobada con la siguiente composición.</w:t>
      </w:r>
    </w:p>
    <w:p w:rsidR="0084495B" w:rsidRDefault="0084495B">
      <w:pPr>
        <w:jc w:val="both"/>
        <w:rPr>
          <w:rFonts w:ascii="Arial" w:hAnsi="Arial" w:cs="Arial"/>
          <w:sz w:val="20"/>
          <w:szCs w:val="20"/>
          <w:lang w:val="en-US"/>
        </w:rPr>
      </w:pPr>
      <w:r>
        <w:rPr>
          <w:rFonts w:ascii="Arial" w:hAnsi="Arial" w:cs="Arial"/>
          <w:sz w:val="20"/>
          <w:szCs w:val="20"/>
          <w:lang w:val="en-US"/>
        </w:rPr>
        <w:t>Presidencia: Ramon Julian (STEA-i)</w:t>
      </w:r>
    </w:p>
    <w:p w:rsidR="0084495B" w:rsidRDefault="0084495B">
      <w:pPr>
        <w:jc w:val="both"/>
        <w:rPr>
          <w:rFonts w:ascii="Arial" w:hAnsi="Arial" w:cs="Arial"/>
          <w:sz w:val="20"/>
          <w:szCs w:val="20"/>
        </w:rPr>
      </w:pPr>
      <w:r>
        <w:rPr>
          <w:rFonts w:ascii="Arial" w:hAnsi="Arial" w:cs="Arial"/>
          <w:sz w:val="20"/>
          <w:szCs w:val="20"/>
        </w:rPr>
        <w:t>Secretario: José Ángel Pérez (SF-i)</w:t>
      </w:r>
    </w:p>
    <w:p w:rsidR="0084495B" w:rsidRDefault="0084495B">
      <w:pPr>
        <w:jc w:val="both"/>
        <w:rPr>
          <w:rFonts w:ascii="Arial" w:hAnsi="Arial" w:cs="Arial"/>
          <w:sz w:val="20"/>
          <w:szCs w:val="20"/>
        </w:rPr>
      </w:pPr>
      <w:r>
        <w:rPr>
          <w:rFonts w:ascii="Arial" w:hAnsi="Arial" w:cs="Arial"/>
          <w:sz w:val="20"/>
          <w:szCs w:val="20"/>
        </w:rPr>
        <w:t>Vocal: José Antonio González (SOMOS)</w:t>
      </w:r>
    </w:p>
    <w:p w:rsidR="0084495B" w:rsidRDefault="0084495B">
      <w:pPr>
        <w:jc w:val="both"/>
        <w:rPr>
          <w:rFonts w:ascii="Arial" w:hAnsi="Arial" w:cs="Arial"/>
          <w:sz w:val="20"/>
          <w:szCs w:val="20"/>
        </w:rPr>
      </w:pPr>
      <w:r>
        <w:rPr>
          <w:rFonts w:ascii="Arial" w:hAnsi="Arial" w:cs="Arial"/>
          <w:sz w:val="20"/>
          <w:szCs w:val="20"/>
        </w:rPr>
        <w:t>Para el próximo pleno, presidirá SF-i , Secretario será SOMOS y Vocal será STEA-i .</w:t>
      </w:r>
    </w:p>
    <w:p w:rsidR="0084495B" w:rsidRDefault="0084495B">
      <w:pPr>
        <w:jc w:val="both"/>
        <w:rPr>
          <w:rFonts w:ascii="Arial" w:hAnsi="Arial" w:cs="Arial"/>
          <w:sz w:val="20"/>
          <w:szCs w:val="20"/>
        </w:rPr>
      </w:pPr>
    </w:p>
    <w:p w:rsidR="0084495B" w:rsidRDefault="0084495B">
      <w:pPr>
        <w:jc w:val="both"/>
        <w:rPr>
          <w:rFonts w:ascii="Arial" w:hAnsi="Arial" w:cs="Arial"/>
          <w:b/>
          <w:bCs/>
          <w:sz w:val="20"/>
          <w:szCs w:val="20"/>
          <w:u w:val="single"/>
        </w:rPr>
      </w:pPr>
      <w:r>
        <w:rPr>
          <w:rFonts w:ascii="Arial" w:hAnsi="Arial" w:cs="Arial"/>
          <w:b/>
          <w:bCs/>
          <w:sz w:val="20"/>
          <w:szCs w:val="20"/>
          <w:u w:val="single"/>
        </w:rPr>
        <w:t>2- Reglamento, presentación y aprobación.</w:t>
      </w:r>
    </w:p>
    <w:p w:rsidR="0084495B" w:rsidRDefault="0084495B">
      <w:pPr>
        <w:jc w:val="both"/>
        <w:rPr>
          <w:rFonts w:ascii="Arial" w:hAnsi="Arial" w:cs="Arial"/>
          <w:sz w:val="20"/>
          <w:szCs w:val="20"/>
        </w:rPr>
      </w:pPr>
      <w:r>
        <w:rPr>
          <w:rFonts w:ascii="Arial" w:hAnsi="Arial" w:cs="Arial"/>
          <w:sz w:val="20"/>
          <w:szCs w:val="20"/>
        </w:rPr>
        <w:t>Queda presentado y aprobado.</w:t>
      </w:r>
    </w:p>
    <w:p w:rsidR="0084495B" w:rsidRDefault="0084495B">
      <w:pPr>
        <w:jc w:val="both"/>
        <w:rPr>
          <w:rFonts w:ascii="Arial" w:hAnsi="Arial" w:cs="Arial"/>
          <w:sz w:val="20"/>
          <w:szCs w:val="20"/>
        </w:rPr>
      </w:pPr>
    </w:p>
    <w:p w:rsidR="0084495B" w:rsidRDefault="0084495B">
      <w:pPr>
        <w:jc w:val="both"/>
        <w:rPr>
          <w:rFonts w:ascii="Arial" w:hAnsi="Arial" w:cs="Arial"/>
          <w:b/>
          <w:bCs/>
          <w:sz w:val="20"/>
          <w:szCs w:val="20"/>
          <w:u w:val="single"/>
        </w:rPr>
      </w:pPr>
      <w:r>
        <w:rPr>
          <w:rFonts w:ascii="Arial" w:hAnsi="Arial" w:cs="Arial"/>
          <w:b/>
          <w:bCs/>
          <w:sz w:val="20"/>
          <w:szCs w:val="20"/>
          <w:u w:val="single"/>
        </w:rPr>
        <w:t>3-Ratificación de los miembros del secretariado.</w:t>
      </w:r>
    </w:p>
    <w:p w:rsidR="0084495B" w:rsidRDefault="0084495B">
      <w:pPr>
        <w:jc w:val="both"/>
        <w:rPr>
          <w:rFonts w:ascii="Arial" w:hAnsi="Arial" w:cs="Arial"/>
          <w:sz w:val="20"/>
          <w:szCs w:val="20"/>
        </w:rPr>
      </w:pPr>
      <w:r>
        <w:rPr>
          <w:rFonts w:ascii="Arial" w:hAnsi="Arial" w:cs="Arial"/>
          <w:sz w:val="20"/>
          <w:szCs w:val="20"/>
        </w:rPr>
        <w:t>Se mantiene la composición establecida en el reglamento, con la rectificación de añadir  a SF la i de Intersindical y suprimir (ASSA) en SOMOS ASSA.</w:t>
      </w:r>
    </w:p>
    <w:p w:rsidR="0084495B" w:rsidRDefault="0084495B">
      <w:pPr>
        <w:jc w:val="both"/>
        <w:rPr>
          <w:rFonts w:ascii="Arial" w:hAnsi="Arial" w:cs="Arial"/>
          <w:sz w:val="20"/>
          <w:szCs w:val="20"/>
        </w:rPr>
      </w:pPr>
    </w:p>
    <w:p w:rsidR="0084495B" w:rsidRDefault="0084495B">
      <w:pPr>
        <w:jc w:val="both"/>
        <w:rPr>
          <w:rFonts w:ascii="Arial" w:hAnsi="Arial" w:cs="Arial"/>
          <w:b/>
          <w:bCs/>
          <w:sz w:val="20"/>
          <w:szCs w:val="20"/>
          <w:u w:val="single"/>
        </w:rPr>
      </w:pPr>
      <w:r>
        <w:rPr>
          <w:rFonts w:ascii="Arial" w:hAnsi="Arial" w:cs="Arial"/>
          <w:b/>
          <w:bCs/>
          <w:sz w:val="20"/>
          <w:szCs w:val="20"/>
          <w:u w:val="single"/>
        </w:rPr>
        <w:t>4-Aprobación, si procede, del acta anterior.</w:t>
      </w:r>
    </w:p>
    <w:p w:rsidR="0084495B" w:rsidRDefault="0084495B">
      <w:pPr>
        <w:jc w:val="both"/>
        <w:rPr>
          <w:rFonts w:ascii="Arial" w:hAnsi="Arial" w:cs="Arial"/>
          <w:sz w:val="20"/>
          <w:szCs w:val="20"/>
        </w:rPr>
      </w:pPr>
      <w:r>
        <w:rPr>
          <w:rFonts w:ascii="Arial" w:hAnsi="Arial" w:cs="Arial"/>
          <w:sz w:val="20"/>
          <w:szCs w:val="20"/>
        </w:rPr>
        <w:t>En el acta del pleno anterior hay las siguientes modificaciones:</w:t>
      </w:r>
    </w:p>
    <w:p w:rsidR="0084495B" w:rsidRDefault="0084495B">
      <w:pPr>
        <w:jc w:val="both"/>
        <w:rPr>
          <w:rFonts w:ascii="Arial" w:hAnsi="Arial" w:cs="Arial"/>
          <w:sz w:val="20"/>
          <w:szCs w:val="20"/>
        </w:rPr>
      </w:pPr>
      <w:r>
        <w:rPr>
          <w:rFonts w:ascii="Arial" w:hAnsi="Arial" w:cs="Arial"/>
          <w:sz w:val="20"/>
          <w:szCs w:val="20"/>
        </w:rPr>
        <w:t>1º La mesa se compone.</w:t>
      </w:r>
    </w:p>
    <w:p w:rsidR="0084495B" w:rsidRDefault="0084495B">
      <w:pPr>
        <w:jc w:val="both"/>
        <w:rPr>
          <w:rFonts w:ascii="Arial" w:hAnsi="Arial" w:cs="Arial"/>
          <w:sz w:val="20"/>
          <w:szCs w:val="20"/>
        </w:rPr>
      </w:pPr>
      <w:r>
        <w:rPr>
          <w:rFonts w:ascii="Arial" w:hAnsi="Arial" w:cs="Arial"/>
          <w:sz w:val="20"/>
          <w:szCs w:val="20"/>
        </w:rPr>
        <w:t>Presidencia: José Antonio González (SOMOS)</w:t>
      </w:r>
    </w:p>
    <w:p w:rsidR="0084495B" w:rsidRDefault="0084495B">
      <w:pPr>
        <w:jc w:val="both"/>
        <w:rPr>
          <w:rFonts w:ascii="Arial" w:hAnsi="Arial" w:cs="Arial"/>
          <w:sz w:val="20"/>
          <w:szCs w:val="20"/>
        </w:rPr>
      </w:pPr>
      <w:r>
        <w:rPr>
          <w:rFonts w:ascii="Arial" w:hAnsi="Arial" w:cs="Arial"/>
          <w:sz w:val="20"/>
          <w:szCs w:val="20"/>
        </w:rPr>
        <w:t>Secretario: David Torralba (STEA-i)</w:t>
      </w:r>
    </w:p>
    <w:p w:rsidR="0084495B" w:rsidRDefault="0084495B">
      <w:pPr>
        <w:jc w:val="both"/>
        <w:rPr>
          <w:rFonts w:ascii="Arial" w:hAnsi="Arial" w:cs="Arial"/>
          <w:sz w:val="20"/>
          <w:szCs w:val="20"/>
        </w:rPr>
      </w:pPr>
      <w:r>
        <w:rPr>
          <w:rFonts w:ascii="Arial" w:hAnsi="Arial" w:cs="Arial"/>
          <w:sz w:val="20"/>
          <w:szCs w:val="20"/>
        </w:rPr>
        <w:t>Vocal: José Ángel Pérez (SF-i)</w:t>
      </w:r>
    </w:p>
    <w:p w:rsidR="0084495B" w:rsidRDefault="0084495B">
      <w:pPr>
        <w:jc w:val="both"/>
        <w:rPr>
          <w:rFonts w:ascii="Arial" w:hAnsi="Arial" w:cs="Arial"/>
          <w:sz w:val="20"/>
          <w:szCs w:val="20"/>
        </w:rPr>
      </w:pPr>
      <w:r>
        <w:rPr>
          <w:rFonts w:ascii="Arial" w:hAnsi="Arial" w:cs="Arial"/>
          <w:sz w:val="20"/>
          <w:szCs w:val="20"/>
        </w:rPr>
        <w:t>6º-Donde pone BURGACA debe poner MURGACA</w:t>
      </w:r>
    </w:p>
    <w:p w:rsidR="0084495B" w:rsidRDefault="0084495B">
      <w:pPr>
        <w:jc w:val="both"/>
        <w:rPr>
          <w:rFonts w:ascii="Arial" w:hAnsi="Arial" w:cs="Arial"/>
          <w:sz w:val="20"/>
          <w:szCs w:val="20"/>
        </w:rPr>
      </w:pPr>
      <w:r>
        <w:rPr>
          <w:rFonts w:ascii="Arial" w:hAnsi="Arial" w:cs="Arial"/>
          <w:sz w:val="20"/>
          <w:szCs w:val="20"/>
        </w:rPr>
        <w:t xml:space="preserve">      Donde pone LOG debe poner ENLOG</w:t>
      </w:r>
    </w:p>
    <w:p w:rsidR="0084495B" w:rsidRDefault="0084495B">
      <w:pPr>
        <w:jc w:val="both"/>
        <w:rPr>
          <w:rFonts w:ascii="Arial" w:hAnsi="Arial" w:cs="Arial"/>
          <w:sz w:val="20"/>
          <w:szCs w:val="20"/>
        </w:rPr>
      </w:pPr>
      <w:r>
        <w:rPr>
          <w:rFonts w:ascii="Arial" w:hAnsi="Arial" w:cs="Arial"/>
          <w:sz w:val="20"/>
          <w:szCs w:val="20"/>
        </w:rPr>
        <w:t>Después de las modificaciones se deberá firmar por parte de los miembros de la mesa.</w:t>
      </w:r>
    </w:p>
    <w:p w:rsidR="0084495B" w:rsidRDefault="0084495B">
      <w:pPr>
        <w:jc w:val="both"/>
        <w:rPr>
          <w:rFonts w:ascii="Arial" w:hAnsi="Arial" w:cs="Arial"/>
          <w:sz w:val="20"/>
          <w:szCs w:val="20"/>
        </w:rPr>
      </w:pPr>
    </w:p>
    <w:p w:rsidR="0084495B" w:rsidRDefault="0084495B">
      <w:pPr>
        <w:jc w:val="both"/>
        <w:rPr>
          <w:rFonts w:ascii="Arial" w:hAnsi="Arial" w:cs="Arial"/>
          <w:b/>
          <w:bCs/>
          <w:sz w:val="20"/>
          <w:szCs w:val="20"/>
        </w:rPr>
      </w:pPr>
      <w:r>
        <w:rPr>
          <w:rFonts w:ascii="Arial" w:hAnsi="Arial" w:cs="Arial"/>
          <w:b/>
          <w:bCs/>
          <w:sz w:val="20"/>
          <w:szCs w:val="20"/>
        </w:rPr>
        <w:t>5-Informe del secretariado (balance económico 2015).</w:t>
      </w:r>
    </w:p>
    <w:p w:rsidR="0084495B" w:rsidRDefault="0084495B">
      <w:pPr>
        <w:jc w:val="both"/>
        <w:rPr>
          <w:rFonts w:ascii="Arial" w:hAnsi="Arial" w:cs="Arial"/>
          <w:sz w:val="20"/>
          <w:szCs w:val="20"/>
        </w:rPr>
      </w:pPr>
      <w:r>
        <w:rPr>
          <w:rFonts w:ascii="Arial" w:hAnsi="Arial" w:cs="Arial"/>
          <w:sz w:val="20"/>
          <w:szCs w:val="20"/>
        </w:rPr>
        <w:t>Se adjunta documentación de la Memoria Económica del 2015, ahora disponemos de 1130 euros, para el 2016 hay varios congresos y habrá que moderar y valorar el tema económico por los gastos que se avecinan.</w:t>
      </w:r>
    </w:p>
    <w:p w:rsidR="0084495B" w:rsidRDefault="0084495B">
      <w:pPr>
        <w:jc w:val="both"/>
        <w:rPr>
          <w:rFonts w:ascii="Arial" w:hAnsi="Arial" w:cs="Arial"/>
          <w:sz w:val="20"/>
          <w:szCs w:val="20"/>
        </w:rPr>
      </w:pPr>
      <w:r>
        <w:rPr>
          <w:rFonts w:ascii="Arial" w:hAnsi="Arial" w:cs="Arial"/>
          <w:sz w:val="20"/>
          <w:szCs w:val="20"/>
        </w:rPr>
        <w:t>El tema de ingreso de cuotas se hablara en el próximo secretariado y se decidirá también las fechas de ingreso.</w:t>
      </w:r>
    </w:p>
    <w:p w:rsidR="0084495B" w:rsidRDefault="0084495B">
      <w:pPr>
        <w:jc w:val="both"/>
        <w:rPr>
          <w:rFonts w:ascii="Arial" w:hAnsi="Arial" w:cs="Arial"/>
          <w:sz w:val="20"/>
          <w:szCs w:val="20"/>
        </w:rPr>
      </w:pPr>
      <w:r>
        <w:rPr>
          <w:rFonts w:ascii="Arial" w:hAnsi="Arial" w:cs="Arial"/>
          <w:sz w:val="20"/>
          <w:szCs w:val="20"/>
        </w:rPr>
        <w:t>En el resumen de secretariado de ISTA se comenta nuestra asistencia a reuniones de grupos aragonesistas y que el 23 de abril acudimos a una convocatoria por parte de OSTA y el 1 de mayo acudimos con OSTA y la CGT en el día del trabajador, reseñar que las nuevas banderas se estrenaron el día 1 de mayo. También nuestro apoyo como ISTA a los compañeros de los urbanos de Zaragoza (a estos se les hizo una aportación de 200 euros para su caja de resistencia). También como ISTA participamos en las marchas de la dignidad. Otros temas que se trataron fueron las reuniones con partidos políticos a los que se les mando una carta social. Queda sin concretar  el establecimiento de un plan de formación y un grupo de salud laboral en ISTA.</w:t>
      </w:r>
    </w:p>
    <w:p w:rsidR="0084495B" w:rsidRDefault="0084495B">
      <w:pPr>
        <w:jc w:val="both"/>
        <w:rPr>
          <w:rFonts w:ascii="Arial" w:hAnsi="Arial" w:cs="Arial"/>
          <w:sz w:val="20"/>
          <w:szCs w:val="20"/>
        </w:rPr>
      </w:pPr>
      <w:r>
        <w:rPr>
          <w:rFonts w:ascii="Arial" w:hAnsi="Arial" w:cs="Arial"/>
          <w:sz w:val="20"/>
          <w:szCs w:val="20"/>
        </w:rPr>
        <w:t>2017 año de congresos (El confederal, el territorial y estatal del SF-i, el territorial de STEA-i , y el congreso de ISTA. Se intentara hacer coincidir algunos de estos congresos para no tener tantos gastos y no tener que disponer de muchos días , la intención es hacerlo entre enero y mayo del 2017 , se propone en marzo el de STEA-i y SF-i y el de ISTA entre finales de abril y primeros  de mayo , o bien intentar coincidir todo en un fin de semana , no obstante en el próximo secretariado se decidirá .</w:t>
      </w:r>
    </w:p>
    <w:p w:rsidR="0084495B" w:rsidRDefault="0084495B">
      <w:pPr>
        <w:jc w:val="both"/>
        <w:rPr>
          <w:rFonts w:ascii="Arial" w:hAnsi="Arial" w:cs="Arial"/>
          <w:sz w:val="20"/>
          <w:szCs w:val="20"/>
        </w:rPr>
      </w:pPr>
      <w:r>
        <w:rPr>
          <w:rFonts w:ascii="Arial" w:hAnsi="Arial" w:cs="Arial"/>
          <w:sz w:val="20"/>
          <w:szCs w:val="20"/>
        </w:rPr>
        <w:t>Se comenta también las concentraciones por el compañero Bódalo y en lo relacionado al área de la mujer STEA asume su asistencia esperando que en este 2016 asistamos como ISTA, actualmente asiste la compañera Teresa.</w:t>
      </w:r>
    </w:p>
    <w:p w:rsidR="0084495B" w:rsidRDefault="0084495B">
      <w:pPr>
        <w:jc w:val="both"/>
        <w:rPr>
          <w:rFonts w:ascii="Arial" w:hAnsi="Arial" w:cs="Arial"/>
          <w:sz w:val="20"/>
          <w:szCs w:val="20"/>
        </w:rPr>
      </w:pPr>
      <w:r>
        <w:rPr>
          <w:rFonts w:ascii="Arial" w:hAnsi="Arial" w:cs="Arial"/>
          <w:sz w:val="20"/>
          <w:szCs w:val="20"/>
        </w:rPr>
        <w:t xml:space="preserve">A la confederación en representación de ISTA sigue acudiendo Luis Carcasona, SOMOS comenta que debemos participar como ISTA en el tema de desahucios y contratas.  </w:t>
      </w:r>
    </w:p>
    <w:p w:rsidR="0084495B" w:rsidRDefault="0084495B">
      <w:pPr>
        <w:jc w:val="both"/>
        <w:rPr>
          <w:rFonts w:ascii="Arial" w:hAnsi="Arial" w:cs="Arial"/>
          <w:sz w:val="20"/>
          <w:szCs w:val="20"/>
        </w:rPr>
      </w:pPr>
      <w:r>
        <w:rPr>
          <w:rFonts w:ascii="Arial" w:hAnsi="Arial" w:cs="Arial"/>
          <w:sz w:val="20"/>
          <w:szCs w:val="20"/>
        </w:rPr>
        <w:t>L</w:t>
      </w:r>
      <w:bookmarkStart w:id="0" w:name="_GoBack"/>
      <w:bookmarkEnd w:id="0"/>
      <w:r>
        <w:rPr>
          <w:rFonts w:ascii="Arial" w:hAnsi="Arial" w:cs="Arial"/>
          <w:sz w:val="20"/>
          <w:szCs w:val="20"/>
        </w:rPr>
        <w:t xml:space="preserve">as jornadas de salud laboral celebradas en Zaragoza fueron un éxito total.              </w:t>
      </w:r>
    </w:p>
    <w:p w:rsidR="0084495B" w:rsidRDefault="0084495B">
      <w:pPr>
        <w:jc w:val="both"/>
        <w:rPr>
          <w:rFonts w:ascii="Arial" w:hAnsi="Arial" w:cs="Arial"/>
          <w:sz w:val="20"/>
          <w:szCs w:val="20"/>
        </w:rPr>
      </w:pPr>
      <w:r>
        <w:rPr>
          <w:rFonts w:ascii="Arial" w:hAnsi="Arial" w:cs="Arial"/>
          <w:sz w:val="20"/>
          <w:szCs w:val="20"/>
        </w:rPr>
        <w:t xml:space="preserve">                                     </w:t>
      </w:r>
    </w:p>
    <w:p w:rsidR="0084495B" w:rsidRDefault="0084495B">
      <w:pPr>
        <w:jc w:val="both"/>
        <w:rPr>
          <w:rFonts w:ascii="Arial" w:hAnsi="Arial" w:cs="Arial"/>
          <w:b/>
          <w:bCs/>
          <w:sz w:val="20"/>
          <w:szCs w:val="20"/>
          <w:u w:val="single"/>
        </w:rPr>
      </w:pPr>
      <w:r>
        <w:rPr>
          <w:rFonts w:ascii="Arial" w:hAnsi="Arial" w:cs="Arial"/>
          <w:b/>
          <w:bCs/>
          <w:sz w:val="20"/>
          <w:szCs w:val="20"/>
          <w:u w:val="single"/>
        </w:rPr>
        <w:t>6-Informe de la Web.</w:t>
      </w:r>
    </w:p>
    <w:p w:rsidR="0084495B" w:rsidRDefault="0084495B">
      <w:pPr>
        <w:jc w:val="both"/>
        <w:rPr>
          <w:rFonts w:ascii="Arial" w:hAnsi="Arial" w:cs="Arial"/>
          <w:sz w:val="20"/>
          <w:szCs w:val="20"/>
        </w:rPr>
      </w:pPr>
      <w:r>
        <w:rPr>
          <w:rFonts w:ascii="Arial" w:hAnsi="Arial" w:cs="Arial"/>
          <w:sz w:val="20"/>
          <w:szCs w:val="20"/>
        </w:rPr>
        <w:t>Se adjunta información sobre la Web.</w:t>
      </w:r>
    </w:p>
    <w:p w:rsidR="0084495B" w:rsidRDefault="0084495B">
      <w:pPr>
        <w:jc w:val="both"/>
        <w:rPr>
          <w:rFonts w:ascii="Arial" w:hAnsi="Arial" w:cs="Arial"/>
          <w:sz w:val="20"/>
          <w:szCs w:val="20"/>
        </w:rPr>
      </w:pPr>
      <w:r>
        <w:rPr>
          <w:rFonts w:ascii="Arial" w:hAnsi="Arial" w:cs="Arial"/>
          <w:sz w:val="20"/>
          <w:szCs w:val="20"/>
        </w:rPr>
        <w:t>Actualmente se encarga del contenido de la Web el compañero Javier Gil, se le reconoce un buen trabajo ya que la Web está funcionando y se va completando bastante bien.</w:t>
      </w:r>
    </w:p>
    <w:p w:rsidR="0084495B" w:rsidRDefault="0084495B">
      <w:pPr>
        <w:jc w:val="both"/>
        <w:rPr>
          <w:rFonts w:ascii="Arial" w:hAnsi="Arial" w:cs="Arial"/>
          <w:sz w:val="20"/>
          <w:szCs w:val="20"/>
        </w:rPr>
      </w:pPr>
      <w:r>
        <w:rPr>
          <w:rFonts w:ascii="Arial" w:hAnsi="Arial" w:cs="Arial"/>
          <w:sz w:val="20"/>
          <w:szCs w:val="20"/>
        </w:rPr>
        <w:t>Se habla de añadir a la Web los estatutos de ISTA, el balance económico y la memoria y añadir los miembros numerales que componen el secretariado.</w:t>
      </w:r>
    </w:p>
    <w:p w:rsidR="0084495B" w:rsidRDefault="0084495B">
      <w:pPr>
        <w:jc w:val="both"/>
        <w:rPr>
          <w:rFonts w:ascii="Arial" w:hAnsi="Arial" w:cs="Arial"/>
          <w:sz w:val="20"/>
          <w:szCs w:val="20"/>
        </w:rPr>
      </w:pPr>
    </w:p>
    <w:p w:rsidR="0084495B" w:rsidRDefault="0084495B">
      <w:pPr>
        <w:jc w:val="both"/>
        <w:rPr>
          <w:rFonts w:ascii="Arial" w:hAnsi="Arial" w:cs="Arial"/>
          <w:b/>
          <w:bCs/>
          <w:sz w:val="20"/>
          <w:szCs w:val="20"/>
          <w:u w:val="single"/>
        </w:rPr>
      </w:pPr>
      <w:r>
        <w:rPr>
          <w:rFonts w:ascii="Arial" w:hAnsi="Arial" w:cs="Arial"/>
          <w:b/>
          <w:bCs/>
          <w:sz w:val="20"/>
          <w:szCs w:val="20"/>
          <w:u w:val="single"/>
        </w:rPr>
        <w:t>7-Acción sindical sociopolítica.</w:t>
      </w:r>
    </w:p>
    <w:p w:rsidR="0084495B" w:rsidRDefault="0084495B">
      <w:pPr>
        <w:jc w:val="both"/>
        <w:rPr>
          <w:rFonts w:ascii="Arial" w:hAnsi="Arial" w:cs="Arial"/>
          <w:sz w:val="20"/>
          <w:szCs w:val="20"/>
        </w:rPr>
      </w:pPr>
      <w:r>
        <w:rPr>
          <w:rFonts w:ascii="Arial" w:hAnsi="Arial" w:cs="Arial"/>
          <w:sz w:val="20"/>
          <w:szCs w:val="20"/>
        </w:rPr>
        <w:t>Esther hace una exposición de la ponencia que defendía Manuel y que excusa su asistencia, el documento es aprobado por unanimidad.</w:t>
      </w:r>
    </w:p>
    <w:p w:rsidR="0084495B" w:rsidRDefault="0084495B">
      <w:pPr>
        <w:jc w:val="both"/>
        <w:rPr>
          <w:rFonts w:ascii="Arial" w:hAnsi="Arial" w:cs="Arial"/>
          <w:sz w:val="20"/>
          <w:szCs w:val="20"/>
        </w:rPr>
      </w:pPr>
      <w:r>
        <w:rPr>
          <w:rFonts w:ascii="Arial" w:hAnsi="Arial" w:cs="Arial"/>
          <w:sz w:val="20"/>
          <w:szCs w:val="20"/>
        </w:rPr>
        <w:t>Se queda en incluir en este documento de la línea 82 a la 102 el informe de la posición de ISTA con los  autónomos y cooperativas que corresponden a los puntos 8 y 11 del orden del día, Luis Carcasona hace un resumen de los puntos con un debate popular de los mismos. Se hacen también mención a algunas correcciones y supresiones en las líneas 207 y 220.</w:t>
      </w:r>
    </w:p>
    <w:p w:rsidR="0084495B" w:rsidRDefault="0084495B">
      <w:pPr>
        <w:jc w:val="both"/>
        <w:rPr>
          <w:rFonts w:ascii="Arial" w:hAnsi="Arial" w:cs="Arial"/>
          <w:sz w:val="20"/>
          <w:szCs w:val="20"/>
        </w:rPr>
      </w:pPr>
    </w:p>
    <w:p w:rsidR="0084495B" w:rsidRDefault="0084495B">
      <w:pPr>
        <w:jc w:val="both"/>
        <w:rPr>
          <w:rFonts w:ascii="Arial" w:hAnsi="Arial" w:cs="Arial"/>
          <w:b/>
          <w:bCs/>
          <w:sz w:val="20"/>
          <w:szCs w:val="20"/>
          <w:u w:val="single"/>
        </w:rPr>
      </w:pPr>
      <w:r>
        <w:rPr>
          <w:rFonts w:ascii="Arial" w:hAnsi="Arial" w:cs="Arial"/>
          <w:b/>
          <w:bCs/>
          <w:sz w:val="20"/>
          <w:szCs w:val="20"/>
          <w:u w:val="single"/>
        </w:rPr>
        <w:t>9-Formación Sindical.</w:t>
      </w:r>
    </w:p>
    <w:p w:rsidR="0084495B" w:rsidRDefault="0084495B">
      <w:pPr>
        <w:jc w:val="both"/>
        <w:rPr>
          <w:rFonts w:ascii="Arial" w:hAnsi="Arial" w:cs="Arial"/>
          <w:sz w:val="20"/>
          <w:szCs w:val="20"/>
        </w:rPr>
      </w:pPr>
      <w:r>
        <w:rPr>
          <w:rFonts w:ascii="Arial" w:hAnsi="Arial" w:cs="Arial"/>
          <w:sz w:val="20"/>
          <w:szCs w:val="20"/>
        </w:rPr>
        <w:t>Proposición de formar un grupo en materia de salud laboral en ISTA.</w:t>
      </w:r>
    </w:p>
    <w:p w:rsidR="0084495B" w:rsidRDefault="0084495B">
      <w:pPr>
        <w:jc w:val="both"/>
        <w:rPr>
          <w:rFonts w:ascii="Arial" w:hAnsi="Arial" w:cs="Arial"/>
          <w:sz w:val="20"/>
          <w:szCs w:val="20"/>
        </w:rPr>
      </w:pPr>
      <w:r>
        <w:rPr>
          <w:rFonts w:ascii="Arial" w:hAnsi="Arial" w:cs="Arial"/>
          <w:sz w:val="20"/>
          <w:szCs w:val="20"/>
        </w:rPr>
        <w:t>Respecto a la valoración de las jornadas de salud celebradas en Zaragoza, la lectura de las mismas es muy alta y con un grado de satisfacción por parte de los asistentes altísimo, una participación muy importante, organización sobresaliente y ponentes  muy preparados.</w:t>
      </w:r>
    </w:p>
    <w:p w:rsidR="0084495B" w:rsidRDefault="0084495B">
      <w:pPr>
        <w:jc w:val="both"/>
        <w:rPr>
          <w:rFonts w:ascii="Arial" w:hAnsi="Arial" w:cs="Arial"/>
          <w:sz w:val="20"/>
          <w:szCs w:val="20"/>
        </w:rPr>
      </w:pPr>
      <w:r>
        <w:rPr>
          <w:rFonts w:ascii="Arial" w:hAnsi="Arial" w:cs="Arial"/>
          <w:sz w:val="20"/>
          <w:szCs w:val="20"/>
        </w:rPr>
        <w:t>El documento de propuesta de formación sindical lo expone José Antonio, comentando que el modelo de iniciación podría empezar a desarrollarse en Zaragoza y continuar después en Teruel y en Huesca. Luis Carcasona propone a Javier De Álava para ayudar en la coordinación del tema.</w:t>
      </w:r>
    </w:p>
    <w:p w:rsidR="0084495B" w:rsidRDefault="0084495B">
      <w:pPr>
        <w:jc w:val="both"/>
        <w:rPr>
          <w:rFonts w:ascii="Arial" w:hAnsi="Arial" w:cs="Arial"/>
          <w:sz w:val="20"/>
          <w:szCs w:val="20"/>
        </w:rPr>
      </w:pPr>
      <w:r>
        <w:rPr>
          <w:rFonts w:ascii="Arial" w:hAnsi="Arial" w:cs="Arial"/>
          <w:sz w:val="20"/>
          <w:szCs w:val="20"/>
        </w:rPr>
        <w:t>Se propone con fecha de septiembre del 2016 hablar con la confederación o con alguien que nos puedan asesorar y dar los cursos de materia de negociación colectiva, se propone también hablar con Mape que podría participar en algunas jornadas como ponente.</w:t>
      </w:r>
    </w:p>
    <w:p w:rsidR="0084495B" w:rsidRDefault="0084495B">
      <w:pPr>
        <w:jc w:val="both"/>
        <w:rPr>
          <w:rFonts w:ascii="Arial" w:hAnsi="Arial" w:cs="Arial"/>
          <w:sz w:val="20"/>
          <w:szCs w:val="20"/>
        </w:rPr>
      </w:pPr>
    </w:p>
    <w:p w:rsidR="0084495B" w:rsidRDefault="0084495B">
      <w:pPr>
        <w:jc w:val="both"/>
        <w:rPr>
          <w:rFonts w:ascii="Arial" w:hAnsi="Arial" w:cs="Arial"/>
          <w:b/>
          <w:bCs/>
          <w:sz w:val="20"/>
          <w:szCs w:val="20"/>
          <w:u w:val="single"/>
        </w:rPr>
      </w:pPr>
      <w:r>
        <w:rPr>
          <w:rFonts w:ascii="Arial" w:hAnsi="Arial" w:cs="Arial"/>
          <w:b/>
          <w:bCs/>
          <w:sz w:val="20"/>
          <w:szCs w:val="20"/>
          <w:u w:val="single"/>
        </w:rPr>
        <w:t>10-Relaciones con la confederación Intersindical.</w:t>
      </w:r>
    </w:p>
    <w:p w:rsidR="0084495B" w:rsidRDefault="0084495B">
      <w:pPr>
        <w:jc w:val="both"/>
        <w:rPr>
          <w:rFonts w:ascii="Arial" w:hAnsi="Arial" w:cs="Arial"/>
          <w:sz w:val="20"/>
          <w:szCs w:val="20"/>
        </w:rPr>
      </w:pPr>
      <w:r>
        <w:rPr>
          <w:rFonts w:ascii="Arial" w:hAnsi="Arial" w:cs="Arial"/>
          <w:sz w:val="20"/>
          <w:szCs w:val="20"/>
        </w:rPr>
        <w:t>Esther hace una exposición del protocolo de relaciones entre la confederación Intersindical y la Intersindical de trabajadoras y trabajadores de Aragón, con un guión cronológico de los acontecimientos acaecidos y las circunstancias y disposiciones transcritas.</w:t>
      </w:r>
    </w:p>
    <w:p w:rsidR="0084495B" w:rsidRDefault="0084495B">
      <w:pPr>
        <w:jc w:val="both"/>
        <w:rPr>
          <w:rFonts w:ascii="Arial" w:hAnsi="Arial" w:cs="Arial"/>
          <w:sz w:val="20"/>
          <w:szCs w:val="20"/>
        </w:rPr>
      </w:pPr>
      <w:r>
        <w:rPr>
          <w:rFonts w:ascii="Arial" w:hAnsi="Arial" w:cs="Arial"/>
          <w:sz w:val="20"/>
          <w:szCs w:val="20"/>
        </w:rPr>
        <w:t xml:space="preserve">Se presenta una propuesta con una carta de relaciones con la confederación que debería ser posterior al congreso de la confederación Intersindical. Se adjunta también una encuesta de la confederación a través de STEA-i para contestarla como ISTA .Se marca un plazo para revisar la carta de relaciones y la encuesta y enviar ambas a la confederación, la fecha es el 21 de junio del 2016. </w:t>
      </w:r>
    </w:p>
    <w:p w:rsidR="0084495B" w:rsidRDefault="0084495B">
      <w:pPr>
        <w:jc w:val="both"/>
        <w:rPr>
          <w:rFonts w:ascii="Arial" w:hAnsi="Arial" w:cs="Arial"/>
          <w:sz w:val="20"/>
          <w:szCs w:val="20"/>
        </w:rPr>
      </w:pPr>
    </w:p>
    <w:p w:rsidR="0084495B" w:rsidRDefault="0084495B">
      <w:pPr>
        <w:jc w:val="both"/>
        <w:rPr>
          <w:rFonts w:ascii="Arial" w:hAnsi="Arial" w:cs="Arial"/>
          <w:b/>
          <w:bCs/>
          <w:sz w:val="20"/>
          <w:szCs w:val="20"/>
          <w:u w:val="single"/>
        </w:rPr>
      </w:pPr>
      <w:r>
        <w:rPr>
          <w:rFonts w:ascii="Arial" w:hAnsi="Arial" w:cs="Arial"/>
          <w:b/>
          <w:bCs/>
          <w:sz w:val="20"/>
          <w:szCs w:val="20"/>
          <w:u w:val="single"/>
        </w:rPr>
        <w:t>11-Resoluciones.</w:t>
      </w:r>
    </w:p>
    <w:p w:rsidR="0084495B" w:rsidRDefault="0084495B">
      <w:pPr>
        <w:jc w:val="both"/>
        <w:rPr>
          <w:rFonts w:ascii="Arial" w:hAnsi="Arial" w:cs="Arial"/>
          <w:sz w:val="20"/>
          <w:szCs w:val="20"/>
        </w:rPr>
      </w:pPr>
      <w:r>
        <w:rPr>
          <w:rFonts w:ascii="Arial" w:hAnsi="Arial" w:cs="Arial"/>
          <w:sz w:val="20"/>
          <w:szCs w:val="20"/>
        </w:rPr>
        <w:t>Hace la exposición de las resoluciones del proyecto de ley de la función pública de Aragón y de la articulación de la negociación colectiva José Antonio González. La primera resolución queda aprobada excepto en el punto nª3 de la misma que está pendiente de revisar .La segunda resolución queda aprobada  así como una tercera resolución sobre los 8 de Yesa.</w:t>
      </w:r>
    </w:p>
    <w:p w:rsidR="0084495B" w:rsidRDefault="0084495B">
      <w:pPr>
        <w:jc w:val="both"/>
        <w:rPr>
          <w:rFonts w:ascii="Arial" w:hAnsi="Arial" w:cs="Arial"/>
          <w:sz w:val="20"/>
          <w:szCs w:val="20"/>
        </w:rPr>
      </w:pPr>
    </w:p>
    <w:p w:rsidR="0084495B" w:rsidRDefault="0084495B">
      <w:pPr>
        <w:jc w:val="both"/>
        <w:rPr>
          <w:rFonts w:ascii="Arial" w:hAnsi="Arial" w:cs="Arial"/>
          <w:b/>
          <w:bCs/>
          <w:sz w:val="20"/>
          <w:szCs w:val="20"/>
          <w:u w:val="single"/>
        </w:rPr>
      </w:pPr>
      <w:r>
        <w:rPr>
          <w:rFonts w:ascii="Arial" w:hAnsi="Arial" w:cs="Arial"/>
          <w:b/>
          <w:bCs/>
          <w:sz w:val="20"/>
          <w:szCs w:val="20"/>
          <w:u w:val="single"/>
        </w:rPr>
        <w:t>12-Varios y preguntas.</w:t>
      </w:r>
    </w:p>
    <w:p w:rsidR="0084495B" w:rsidRDefault="0084495B">
      <w:pPr>
        <w:jc w:val="both"/>
        <w:rPr>
          <w:rFonts w:ascii="Arial" w:hAnsi="Arial" w:cs="Arial"/>
          <w:sz w:val="20"/>
          <w:szCs w:val="20"/>
        </w:rPr>
      </w:pPr>
      <w:r>
        <w:rPr>
          <w:rFonts w:ascii="Arial" w:hAnsi="Arial" w:cs="Arial"/>
          <w:sz w:val="20"/>
          <w:szCs w:val="20"/>
        </w:rPr>
        <w:t>No hay ninguna inquietud.</w:t>
      </w:r>
    </w:p>
    <w:p w:rsidR="0084495B" w:rsidRDefault="0084495B">
      <w:pPr>
        <w:jc w:val="both"/>
        <w:rPr>
          <w:rFonts w:ascii="Arial" w:hAnsi="Arial" w:cs="Arial"/>
          <w:sz w:val="20"/>
          <w:szCs w:val="20"/>
        </w:rPr>
      </w:pPr>
    </w:p>
    <w:p w:rsidR="0084495B" w:rsidRDefault="0084495B">
      <w:pPr>
        <w:jc w:val="both"/>
        <w:rPr>
          <w:rFonts w:ascii="Arial" w:hAnsi="Arial" w:cs="Arial"/>
          <w:sz w:val="20"/>
          <w:szCs w:val="20"/>
        </w:rPr>
      </w:pPr>
    </w:p>
    <w:p w:rsidR="0084495B" w:rsidRDefault="0084495B">
      <w:pPr>
        <w:jc w:val="both"/>
        <w:rPr>
          <w:rFonts w:ascii="Arial" w:hAnsi="Arial" w:cs="Arial"/>
          <w:sz w:val="20"/>
          <w:szCs w:val="20"/>
        </w:rPr>
      </w:pPr>
    </w:p>
    <w:p w:rsidR="0084495B" w:rsidRDefault="0084495B">
      <w:pPr>
        <w:jc w:val="both"/>
        <w:rPr>
          <w:rFonts w:ascii="Arial" w:hAnsi="Arial" w:cs="Arial"/>
          <w:sz w:val="20"/>
          <w:szCs w:val="20"/>
        </w:rPr>
      </w:pPr>
      <w:r>
        <w:rPr>
          <w:rFonts w:ascii="Arial" w:hAnsi="Arial" w:cs="Arial"/>
          <w:sz w:val="20"/>
          <w:szCs w:val="20"/>
        </w:rPr>
        <w:t xml:space="preserve">Finaliza el Pleno sobre el tiempo estipulado y aprovecho para comunicar que el próximo secretariado de ISTA será el 27 de septiembre en Zaragoza y será STEA-i a quien le corresponda. </w:t>
      </w:r>
    </w:p>
    <w:p w:rsidR="0084495B" w:rsidRDefault="0084495B">
      <w:pPr>
        <w:jc w:val="both"/>
        <w:rPr>
          <w:rFonts w:ascii="Arial" w:hAnsi="Arial" w:cs="Arial"/>
          <w:sz w:val="20"/>
          <w:szCs w:val="20"/>
        </w:rPr>
      </w:pPr>
    </w:p>
    <w:p w:rsidR="0084495B" w:rsidRDefault="0084495B">
      <w:pPr>
        <w:jc w:val="both"/>
        <w:rPr>
          <w:rFonts w:ascii="Arial" w:hAnsi="Arial" w:cs="Arial"/>
          <w:sz w:val="20"/>
          <w:szCs w:val="20"/>
        </w:rPr>
      </w:pPr>
      <w:r>
        <w:rPr>
          <w:rFonts w:ascii="Arial" w:hAnsi="Arial" w:cs="Arial"/>
          <w:sz w:val="20"/>
          <w:szCs w:val="20"/>
        </w:rPr>
        <w:t xml:space="preserve">Sin ninguna novedad más y atentamente </w:t>
      </w:r>
    </w:p>
    <w:p w:rsidR="0084495B" w:rsidRDefault="0084495B">
      <w:pPr>
        <w:jc w:val="both"/>
        <w:rPr>
          <w:rFonts w:ascii="Arial" w:hAnsi="Arial" w:cs="Arial"/>
          <w:sz w:val="20"/>
          <w:szCs w:val="20"/>
        </w:rPr>
      </w:pPr>
    </w:p>
    <w:p w:rsidR="0084495B" w:rsidRDefault="0084495B">
      <w:pPr>
        <w:jc w:val="both"/>
        <w:rPr>
          <w:rFonts w:ascii="Arial" w:hAnsi="Arial" w:cs="Arial"/>
          <w:sz w:val="20"/>
          <w:szCs w:val="20"/>
        </w:rPr>
      </w:pPr>
      <w:r>
        <w:rPr>
          <w:rFonts w:ascii="Arial" w:hAnsi="Arial" w:cs="Arial"/>
          <w:sz w:val="20"/>
          <w:szCs w:val="20"/>
        </w:rPr>
        <w:t>José Ángel Pérez Carreras</w:t>
      </w:r>
    </w:p>
    <w:p w:rsidR="0084495B" w:rsidRDefault="0084495B">
      <w:pPr>
        <w:jc w:val="both"/>
        <w:rPr>
          <w:rFonts w:ascii="Arial" w:hAnsi="Arial" w:cs="Arial"/>
          <w:sz w:val="20"/>
          <w:szCs w:val="20"/>
        </w:rPr>
      </w:pPr>
    </w:p>
    <w:p w:rsidR="0084495B" w:rsidRDefault="0084495B">
      <w:pPr>
        <w:jc w:val="both"/>
        <w:rPr>
          <w:rFonts w:ascii="Arial" w:hAnsi="Arial" w:cs="Arial"/>
          <w:sz w:val="20"/>
          <w:szCs w:val="20"/>
        </w:rPr>
      </w:pPr>
    </w:p>
    <w:p w:rsidR="0084495B" w:rsidRDefault="0084495B">
      <w:pPr>
        <w:jc w:val="both"/>
        <w:rPr>
          <w:rFonts w:ascii="Arial" w:hAnsi="Arial" w:cs="Arial"/>
          <w:sz w:val="20"/>
          <w:szCs w:val="20"/>
        </w:rPr>
      </w:pPr>
    </w:p>
    <w:p w:rsidR="0084495B" w:rsidRDefault="0084495B">
      <w:pPr>
        <w:jc w:val="both"/>
        <w:rPr>
          <w:rFonts w:ascii="Arial" w:hAnsi="Arial" w:cs="Arial"/>
          <w:sz w:val="20"/>
          <w:szCs w:val="20"/>
        </w:rPr>
      </w:pPr>
    </w:p>
    <w:p w:rsidR="0084495B" w:rsidRDefault="0084495B">
      <w:pPr>
        <w:jc w:val="both"/>
        <w:rPr>
          <w:rFonts w:ascii="Arial" w:hAnsi="Arial" w:cs="Arial"/>
          <w:sz w:val="20"/>
          <w:szCs w:val="20"/>
        </w:rPr>
      </w:pPr>
      <w:r>
        <w:rPr>
          <w:rFonts w:ascii="Arial" w:hAnsi="Arial" w:cs="Arial"/>
          <w:sz w:val="20"/>
          <w:szCs w:val="20"/>
        </w:rPr>
        <w:t xml:space="preserve">    </w:t>
      </w:r>
    </w:p>
    <w:p w:rsidR="0084495B" w:rsidRDefault="0084495B">
      <w:pPr>
        <w:jc w:val="both"/>
        <w:rPr>
          <w:rFonts w:ascii="Arial" w:hAnsi="Arial" w:cs="Arial"/>
          <w:sz w:val="20"/>
          <w:szCs w:val="20"/>
        </w:rPr>
      </w:pPr>
    </w:p>
    <w:p w:rsidR="0084495B" w:rsidRDefault="0084495B">
      <w:pPr>
        <w:jc w:val="both"/>
        <w:rPr>
          <w:rFonts w:ascii="Arial" w:hAnsi="Arial" w:cs="Arial"/>
          <w:sz w:val="20"/>
          <w:szCs w:val="20"/>
        </w:rPr>
      </w:pPr>
    </w:p>
    <w:sectPr w:rsidR="0084495B" w:rsidSect="0084495B">
      <w:pgSz w:w="11906" w:h="16838"/>
      <w:pgMar w:top="719" w:right="1701"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trackRevisions/>
  <w:documentProtection w:edit="trackedChanges" w:enforcement="1"/>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495B"/>
    <w:rsid w:val="0084495B"/>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5</Pages>
  <Words>992</Words>
  <Characters>5657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SF2</dc:creator>
  <cp:keywords/>
  <dc:description/>
  <cp:lastModifiedBy>mijtuh8</cp:lastModifiedBy>
  <cp:revision>11</cp:revision>
  <dcterms:created xsi:type="dcterms:W3CDTF">2016-06-24T19:55:00Z</dcterms:created>
  <dcterms:modified xsi:type="dcterms:W3CDTF">2016-06-30T09:46:00Z</dcterms:modified>
</cp:coreProperties>
</file>